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89E" w:rsidRDefault="00E2789E" w:rsidP="00E2789E">
      <w:pPr>
        <w:pStyle w:val="1"/>
        <w:tabs>
          <w:tab w:val="left" w:pos="0"/>
        </w:tabs>
        <w:spacing w:before="61" w:line="283" w:lineRule="auto"/>
        <w:ind w:left="0" w:right="372" w:firstLine="426"/>
        <w:jc w:val="center"/>
        <w:rPr>
          <w:spacing w:val="1"/>
        </w:rPr>
      </w:pPr>
      <w:bookmarkStart w:id="0" w:name="_GoBack"/>
      <w:r>
        <w:t>Отчет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-2"/>
        </w:rPr>
        <w:t xml:space="preserve"> </w:t>
      </w:r>
      <w:r>
        <w:t>работе</w:t>
      </w:r>
    </w:p>
    <w:bookmarkEnd w:id="0"/>
    <w:p w:rsidR="00E2789E" w:rsidRDefault="00E2789E" w:rsidP="00E2789E">
      <w:pPr>
        <w:pStyle w:val="1"/>
        <w:tabs>
          <w:tab w:val="left" w:pos="0"/>
        </w:tabs>
        <w:spacing w:before="61" w:line="283" w:lineRule="auto"/>
        <w:ind w:left="0" w:right="372" w:firstLine="426"/>
        <w:jc w:val="center"/>
        <w:rPr>
          <w:spacing w:val="-67"/>
        </w:rPr>
      </w:pPr>
      <w:r>
        <w:t>в</w:t>
      </w:r>
      <w:r>
        <w:rPr>
          <w:spacing w:val="9"/>
        </w:rPr>
        <w:t xml:space="preserve"> </w:t>
      </w:r>
      <w:r>
        <w:t>МБОУ «</w:t>
      </w:r>
      <w:proofErr w:type="spellStart"/>
      <w:r>
        <w:t>Адымнар</w:t>
      </w:r>
      <w:proofErr w:type="spellEnd"/>
      <w:r>
        <w:t xml:space="preserve"> – Нижнекамск»</w:t>
      </w:r>
    </w:p>
    <w:p w:rsidR="00E2789E" w:rsidRDefault="00E2789E" w:rsidP="00E2789E">
      <w:pPr>
        <w:pStyle w:val="1"/>
        <w:tabs>
          <w:tab w:val="left" w:pos="0"/>
        </w:tabs>
        <w:spacing w:before="61" w:line="283" w:lineRule="auto"/>
        <w:ind w:left="0" w:right="372" w:firstLine="426"/>
        <w:jc w:val="center"/>
        <w:rPr>
          <w:b w:val="0"/>
        </w:rPr>
      </w:pPr>
      <w:r>
        <w:t>за</w:t>
      </w:r>
      <w:r>
        <w:rPr>
          <w:spacing w:val="-1"/>
        </w:rPr>
        <w:t xml:space="preserve"> </w:t>
      </w:r>
      <w:r>
        <w:t>2023-2024учебный</w:t>
      </w:r>
      <w:r>
        <w:rPr>
          <w:spacing w:val="-1"/>
        </w:rPr>
        <w:t xml:space="preserve"> </w:t>
      </w:r>
      <w:r>
        <w:rPr>
          <w:b w:val="0"/>
        </w:rPr>
        <w:t>год</w:t>
      </w:r>
    </w:p>
    <w:p w:rsidR="00E2789E" w:rsidRDefault="00E2789E" w:rsidP="00E2789E">
      <w:pPr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tt-RU"/>
        </w:rPr>
      </w:pPr>
      <w:r w:rsidRPr="00E2789E">
        <w:rPr>
          <w:rFonts w:ascii="Times New Roman" w:hAnsi="Times New Roman" w:cs="Times New Roman"/>
          <w:color w:val="000000"/>
          <w:sz w:val="27"/>
          <w:szCs w:val="27"/>
        </w:rPr>
        <w:br/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tt-RU"/>
        </w:rPr>
        <w:t xml:space="preserve">     </w:t>
      </w:r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Организация </w:t>
      </w:r>
      <w:proofErr w:type="spellStart"/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профориентационной</w:t>
      </w:r>
      <w:proofErr w:type="spellEnd"/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работы в 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tt-RU"/>
        </w:rPr>
        <w:t>гимназии</w:t>
      </w:r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является одним из направлений в структуре учебно-воспитательной работы и направлена на обеспечение социальных гарантий в вопросах профессионального самоопределения всех участников образовательного процесса.</w:t>
      </w:r>
    </w:p>
    <w:p w:rsidR="00E2789E" w:rsidRDefault="00E2789E" w:rsidP="00E2789E">
      <w:pPr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tt-RU"/>
        </w:rPr>
        <w:t xml:space="preserve">     </w:t>
      </w:r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При организации </w:t>
      </w:r>
      <w:proofErr w:type="spellStart"/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профориентационной</w:t>
      </w:r>
      <w:proofErr w:type="spellEnd"/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работы в 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tt-RU"/>
        </w:rPr>
        <w:t>гимназии</w:t>
      </w:r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соблюдаются следующие </w:t>
      </w:r>
      <w:r w:rsidRPr="00E2789E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принципы</w:t>
      </w:r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:</w:t>
      </w:r>
    </w:p>
    <w:p w:rsidR="00E2789E" w:rsidRPr="00E2789E" w:rsidRDefault="00E2789E" w:rsidP="00E2789E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tt-RU"/>
        </w:rPr>
      </w:pPr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Систематичность и преемственность - </w:t>
      </w:r>
      <w:proofErr w:type="spellStart"/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профориентационная</w:t>
      </w:r>
      <w:proofErr w:type="spellEnd"/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работа не ограничивается работой только с </w:t>
      </w:r>
      <w:proofErr w:type="gramStart"/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обучающимися</w:t>
      </w:r>
      <w:proofErr w:type="gramEnd"/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выпускных классов.</w:t>
      </w:r>
    </w:p>
    <w:p w:rsidR="00E2789E" w:rsidRPr="00E2789E" w:rsidRDefault="00E2789E" w:rsidP="00E2789E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7"/>
          <w:szCs w:val="27"/>
        </w:rPr>
      </w:pPr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Дифференцированный и индивидуальный подход к </w:t>
      </w:r>
      <w:proofErr w:type="gramStart"/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обучающимся</w:t>
      </w:r>
      <w:proofErr w:type="gramEnd"/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в зависимости от возраста и уровня </w:t>
      </w:r>
      <w:proofErr w:type="spellStart"/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сформированности</w:t>
      </w:r>
      <w:proofErr w:type="spellEnd"/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их интересов, от различий в ценностных ориентациях и жизненных планах, от уровня успеваемости.</w:t>
      </w:r>
    </w:p>
    <w:p w:rsidR="00E2789E" w:rsidRPr="00E2789E" w:rsidRDefault="00E2789E" w:rsidP="00E2789E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7"/>
          <w:szCs w:val="27"/>
        </w:rPr>
      </w:pPr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Оптимальное сочетание массовых, групповых и индивидуальных форм </w:t>
      </w:r>
      <w:proofErr w:type="spellStart"/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профориентационной</w:t>
      </w:r>
      <w:proofErr w:type="spellEnd"/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работы с обучающимися и родителями.</w:t>
      </w:r>
    </w:p>
    <w:p w:rsidR="00E2789E" w:rsidRPr="00E2789E" w:rsidRDefault="00E2789E" w:rsidP="00E2789E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7"/>
          <w:szCs w:val="27"/>
        </w:rPr>
      </w:pPr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Взаимосвязь 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tt-RU"/>
        </w:rPr>
        <w:t>гимназии</w:t>
      </w:r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, семьи, профессиональных учебных заведений, службы занятости, общественных организаций.</w:t>
      </w:r>
    </w:p>
    <w:p w:rsidR="00E2789E" w:rsidRPr="00E2789E" w:rsidRDefault="00E2789E" w:rsidP="00E2789E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7"/>
          <w:szCs w:val="27"/>
        </w:rPr>
      </w:pPr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Связь профориентации с жизнью.</w:t>
      </w:r>
    </w:p>
    <w:p w:rsidR="00E2789E" w:rsidRDefault="00E2789E" w:rsidP="00E2789E">
      <w:pPr>
        <w:pStyle w:val="a3"/>
        <w:ind w:left="0" w:firstLine="426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Так, например, в 6</w:t>
      </w:r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-9 классах был организован просмотр уроков </w:t>
      </w:r>
      <w:proofErr w:type="spellStart"/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Проектории</w:t>
      </w:r>
      <w:proofErr w:type="spellEnd"/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. Здесь ребята знакомятся с основными и востребованными профессиями нашей страны.</w:t>
      </w:r>
    </w:p>
    <w:p w:rsidR="00E2789E" w:rsidRPr="00E2789E" w:rsidRDefault="00E2789E" w:rsidP="00E2789E">
      <w:pPr>
        <w:pStyle w:val="a3"/>
        <w:ind w:left="0" w:firstLine="426"/>
        <w:jc w:val="both"/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  <w:lang w:val="tt-RU"/>
        </w:rPr>
      </w:pPr>
      <w:r w:rsidRPr="00E2789E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Работа с родителями (законными представителями)</w:t>
      </w:r>
      <w:r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  <w:lang w:val="tt-RU"/>
        </w:rPr>
        <w:t>.</w:t>
      </w:r>
    </w:p>
    <w:p w:rsidR="00E2789E" w:rsidRDefault="00E2789E" w:rsidP="00E2789E">
      <w:pPr>
        <w:pStyle w:val="a3"/>
        <w:ind w:left="0" w:firstLine="426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tt-RU"/>
        </w:rPr>
      </w:pPr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Важным звеном в профориентации является работа с родителями. Родители обычно принимают активное участие в определении жизненных и профессиональных планов своих детей. Вместе с тем, вопросы выбора профессии и определения путей образования представляет трудную задачу как для самих обучающихся, так и их родителей (законных представителей). На родительских собраниях и классных часах в 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tt-RU"/>
        </w:rPr>
        <w:t>8</w:t>
      </w:r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классах проходили в виде индивидуальных консультаций - классные руководители поднимают вопросы о важности правильного выбора дальнейшего образования детей с учетом требований современного рынка труда.</w:t>
      </w:r>
    </w:p>
    <w:p w:rsidR="00E2789E" w:rsidRPr="00E2789E" w:rsidRDefault="00E2789E" w:rsidP="00E2789E">
      <w:pPr>
        <w:pStyle w:val="a3"/>
        <w:ind w:left="0" w:firstLine="426"/>
        <w:jc w:val="both"/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  <w:lang w:val="tt-RU"/>
        </w:rPr>
      </w:pPr>
      <w:r w:rsidRPr="00E2789E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 xml:space="preserve">Работа с </w:t>
      </w:r>
      <w:proofErr w:type="gramStart"/>
      <w:r w:rsidRPr="00E2789E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обучающимися</w:t>
      </w:r>
      <w:proofErr w:type="gramEnd"/>
      <w:r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  <w:lang w:val="tt-RU"/>
        </w:rPr>
        <w:t>.</w:t>
      </w:r>
    </w:p>
    <w:p w:rsidR="00E2789E" w:rsidRDefault="00E2789E" w:rsidP="00E2789E">
      <w:pPr>
        <w:pStyle w:val="a3"/>
        <w:ind w:left="0" w:firstLine="426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tt-RU"/>
        </w:rPr>
      </w:pPr>
      <w:proofErr w:type="gramStart"/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В рамках реализации мероприятий по профессиональной ориентации, в том числе в рамках реализации проекта </w:t>
      </w:r>
      <w:r w:rsidRPr="00E2789E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«Билет в будущее»</w:t>
      </w:r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6-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tt-RU"/>
        </w:rPr>
        <w:t>8</w:t>
      </w:r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классы с 1.09.23 участвуют в программе курса внеурочной деятельности «Россия — мои горизонты», который проводится 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tt-RU"/>
        </w:rPr>
        <w:t>советником по воспитанию</w:t>
      </w:r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tt-RU"/>
        </w:rPr>
        <w:t>Вавилиной Л.Р.</w:t>
      </w:r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по четвергам ("Вводный урок "Россия-мои горизонты", "Открой свое будущее", "</w:t>
      </w:r>
      <w:proofErr w:type="spellStart"/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Профориентационная</w:t>
      </w:r>
      <w:proofErr w:type="spellEnd"/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диагностика"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tt-RU"/>
        </w:rPr>
        <w:t xml:space="preserve"> </w:t>
      </w:r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tt-RU"/>
        </w:rPr>
        <w:t xml:space="preserve"> 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"Мой профиль", "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tt-RU"/>
        </w:rPr>
        <w:t>М</w:t>
      </w:r>
      <w:proofErr w:type="spellStart"/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ои</w:t>
      </w:r>
      <w:proofErr w:type="spellEnd"/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профсреды</w:t>
      </w:r>
      <w:proofErr w:type="spellEnd"/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";</w:t>
      </w:r>
      <w:proofErr w:type="gramEnd"/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gramStart"/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"Система образования в России", "пробую профессию в сфере науки и образования", "Россия в деле"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tt-RU"/>
        </w:rPr>
        <w:t xml:space="preserve"> </w:t>
      </w:r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+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tt-RU"/>
        </w:rPr>
        <w:t xml:space="preserve"> </w:t>
      </w:r>
      <w:proofErr w:type="spellStart"/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профориентационная</w:t>
      </w:r>
      <w:proofErr w:type="spellEnd"/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 xml:space="preserve">диагностика "Мои ориентиры"; "Россия промышленная: узнаю достижения страны в сфере промышленности и производства"; </w:t>
      </w:r>
      <w:proofErr w:type="spellStart"/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профориентационное</w:t>
      </w:r>
      <w:proofErr w:type="spellEnd"/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занятие "Пробую профессию в сфере промышленности").</w:t>
      </w:r>
      <w:proofErr w:type="gramEnd"/>
    </w:p>
    <w:p w:rsidR="00E2789E" w:rsidRDefault="00E2789E" w:rsidP="00E2789E">
      <w:pPr>
        <w:pStyle w:val="a3"/>
        <w:ind w:left="0" w:firstLine="426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tt-RU"/>
        </w:rPr>
      </w:pPr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В целях проведения открытых онлайн-уроков, реализуемых с учетом опыта цикла открытых уроков «</w:t>
      </w:r>
      <w:proofErr w:type="spellStart"/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Проектория</w:t>
      </w:r>
      <w:proofErr w:type="spellEnd"/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», направленных на раннюю </w:t>
      </w:r>
      <w:proofErr w:type="spellStart"/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профориентацию</w:t>
      </w:r>
      <w:proofErr w:type="gramStart"/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,и</w:t>
      </w:r>
      <w:proofErr w:type="spellEnd"/>
      <w:proofErr w:type="gramEnd"/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достижения результата федерального проекта «Успех каждого ребенка» национального проекта «Образование» 8классы участвовали в просмотре трансляции 6 сентября 2023г. первого выпуска четвертого сезона по тематике «Машиностроение», посвященного работе предприятий оборонно-промышленного комплекса на примере одной из самых востребованных профессий сферы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tt-RU"/>
        </w:rPr>
        <w:t xml:space="preserve"> </w:t>
      </w:r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– Слесарь, 3 октября 2023 </w:t>
      </w:r>
      <w:proofErr w:type="gramStart"/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г. пятого выпуска четвертого сезона демонстрационного ролика по тематике «Профессии РЖД», посвященного компетенции «Управление локомотивом» на сайте «Шоу профессий».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tt-RU"/>
        </w:rPr>
        <w:t xml:space="preserve"> </w:t>
      </w:r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14 сентября 2023 г. 6-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tt-RU"/>
        </w:rPr>
        <w:t>8</w:t>
      </w:r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кл</w:t>
      </w:r>
      <w:proofErr w:type="spellEnd"/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участвовали во Всероссийском </w:t>
      </w:r>
      <w:proofErr w:type="spellStart"/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профориентационном</w:t>
      </w:r>
      <w:proofErr w:type="spellEnd"/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марафоне «Россия – мои горизонты» в онлайн формате с трансляцией в социальной сети «</w:t>
      </w:r>
      <w:proofErr w:type="spellStart"/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Вконтакте</w:t>
      </w:r>
      <w:proofErr w:type="spellEnd"/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», 19.10.23 в Осенней сессии онлайн-урока финансовой грамотности для школьников и учащихся, проводимым Банком России «Эволюция платежей: от наличных</w:t>
      </w:r>
      <w:proofErr w:type="gramEnd"/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до цифрового рубля» на официальной странице</w:t>
      </w:r>
      <w:proofErr w:type="gramStart"/>
      <w:r w:rsidRPr="00E2789E">
        <w:rPr>
          <w:rFonts w:ascii="Times New Roman" w:hAnsi="Times New Roman" w:cs="Times New Roman"/>
          <w:color w:val="000000"/>
          <w:sz w:val="27"/>
          <w:szCs w:val="27"/>
        </w:rPr>
        <w:br/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tt-RU"/>
        </w:rPr>
        <w:t xml:space="preserve">     </w:t>
      </w:r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</w:t>
      </w:r>
      <w:proofErr w:type="gramEnd"/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одводя итоги </w:t>
      </w:r>
      <w:proofErr w:type="spellStart"/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профориентационной</w:t>
      </w:r>
      <w:proofErr w:type="spellEnd"/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работы в 6-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tt-RU"/>
        </w:rPr>
        <w:t>8</w:t>
      </w:r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классах можно сделать выводы:</w:t>
      </w:r>
    </w:p>
    <w:p w:rsidR="00E2789E" w:rsidRDefault="00E2789E" w:rsidP="00E2789E">
      <w:pPr>
        <w:pStyle w:val="a3"/>
        <w:ind w:left="0" w:firstLine="426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tt-RU"/>
        </w:rPr>
      </w:pPr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1. В 8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tt-RU"/>
        </w:rPr>
        <w:t xml:space="preserve"> </w:t>
      </w:r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классах ведется целенаправленная работа по профориентации обучающихся с учетом запроса экономики современного общества.</w:t>
      </w:r>
    </w:p>
    <w:p w:rsidR="00E2789E" w:rsidRDefault="00E2789E" w:rsidP="00E2789E">
      <w:pPr>
        <w:pStyle w:val="a3"/>
        <w:ind w:left="0" w:firstLine="426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tt-RU"/>
        </w:rPr>
      </w:pPr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2. В организации </w:t>
      </w:r>
      <w:proofErr w:type="spellStart"/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профориентационной</w:t>
      </w:r>
      <w:proofErr w:type="spellEnd"/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деятельности с </w:t>
      </w:r>
      <w:proofErr w:type="gramStart"/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обучающимися</w:t>
      </w:r>
      <w:proofErr w:type="gramEnd"/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используются разнообразные формы внеклассной деятельности, современные педагогические технологии.</w:t>
      </w:r>
    </w:p>
    <w:p w:rsidR="00784426" w:rsidRPr="00E2789E" w:rsidRDefault="00E2789E" w:rsidP="00E2789E">
      <w:pPr>
        <w:pStyle w:val="a3"/>
        <w:ind w:left="0" w:firstLine="426"/>
        <w:jc w:val="both"/>
        <w:rPr>
          <w:rFonts w:ascii="Times New Roman" w:hAnsi="Times New Roman" w:cs="Times New Roman"/>
          <w:sz w:val="27"/>
          <w:szCs w:val="27"/>
          <w:lang w:val="tt-RU"/>
        </w:rPr>
      </w:pPr>
      <w:r w:rsidRPr="00E2789E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E2789E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E2789E">
        <w:rPr>
          <w:rFonts w:ascii="Times New Roman" w:hAnsi="Times New Roman" w:cs="Times New Roman"/>
          <w:color w:val="000000"/>
          <w:sz w:val="27"/>
          <w:szCs w:val="27"/>
        </w:rPr>
        <w:br/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Заместитель по УР</w:t>
      </w:r>
      <w:r w:rsidRPr="00E2789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tt-RU"/>
        </w:rPr>
        <w:t xml:space="preserve"> Исмагилова А.А.</w:t>
      </w:r>
    </w:p>
    <w:sectPr w:rsidR="00784426" w:rsidRPr="00E2789E" w:rsidSect="00E2789E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D5207"/>
    <w:multiLevelType w:val="hybridMultilevel"/>
    <w:tmpl w:val="0DFCF1B0"/>
    <w:lvl w:ilvl="0" w:tplc="91CCD29A">
      <w:start w:val="1"/>
      <w:numFmt w:val="decimal"/>
      <w:lvlText w:val="%1)"/>
      <w:lvlJc w:val="left"/>
      <w:pPr>
        <w:ind w:left="1311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89E"/>
    <w:rsid w:val="00784426"/>
    <w:rsid w:val="00E2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2789E"/>
    <w:pPr>
      <w:widowControl w:val="0"/>
      <w:autoSpaceDE w:val="0"/>
      <w:autoSpaceDN w:val="0"/>
      <w:spacing w:after="0" w:line="240" w:lineRule="auto"/>
      <w:ind w:left="561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2789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E278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2789E"/>
    <w:pPr>
      <w:widowControl w:val="0"/>
      <w:autoSpaceDE w:val="0"/>
      <w:autoSpaceDN w:val="0"/>
      <w:spacing w:after="0" w:line="240" w:lineRule="auto"/>
      <w:ind w:left="561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2789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E278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1</cp:revision>
  <cp:lastPrinted>2024-08-13T07:25:00Z</cp:lastPrinted>
  <dcterms:created xsi:type="dcterms:W3CDTF">2024-08-13T07:18:00Z</dcterms:created>
  <dcterms:modified xsi:type="dcterms:W3CDTF">2024-08-13T07:26:00Z</dcterms:modified>
</cp:coreProperties>
</file>